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F5BB3" w14:textId="77777777" w:rsidR="005173E8" w:rsidRDefault="005173E8" w:rsidP="009208C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7DC1B5" w14:textId="77777777" w:rsidR="00E31704" w:rsidRDefault="00E31704" w:rsidP="009208C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7D3B3B" w14:textId="77777777" w:rsidR="00E31704" w:rsidRPr="008B74D4" w:rsidRDefault="00E31704" w:rsidP="009208C6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275637A7" w14:textId="48667603" w:rsidR="005173E8" w:rsidRPr="008B74D4" w:rsidRDefault="00557256" w:rsidP="005173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Hotărârea nr. </w:t>
      </w:r>
      <w:r w:rsidR="00233BA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2</w:t>
      </w:r>
      <w:r w:rsidR="00326701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60</w:t>
      </w:r>
    </w:p>
    <w:p w14:paraId="31A1C6C1" w14:textId="77777777" w:rsidR="005173E8" w:rsidRPr="008B74D4" w:rsidRDefault="005173E8" w:rsidP="005173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6529FB9" w14:textId="303FFB08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Consiliul de Administrație al Palatului Copiilor Bacău, întru</w:t>
      </w:r>
      <w:r w:rsidR="0055725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nit în ședința din data de </w:t>
      </w:r>
      <w:r w:rsidR="0028432A">
        <w:rPr>
          <w:rFonts w:ascii="Times New Roman" w:eastAsia="Times New Roman" w:hAnsi="Times New Roman" w:cs="Times New Roman"/>
          <w:color w:val="002060"/>
          <w:sz w:val="24"/>
          <w:szCs w:val="24"/>
        </w:rPr>
        <w:t>12</w:t>
      </w:r>
      <w:r w:rsidR="00557256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="0028432A">
        <w:rPr>
          <w:rFonts w:ascii="Times New Roman" w:eastAsia="Times New Roman" w:hAnsi="Times New Roman" w:cs="Times New Roman"/>
          <w:color w:val="002060"/>
          <w:sz w:val="24"/>
          <w:szCs w:val="24"/>
        </w:rPr>
        <w:t>11</w:t>
      </w:r>
      <w:r w:rsidR="00CA1C64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.2025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14:paraId="4AC64C3B" w14:textId="77777777" w:rsidR="005173E8" w:rsidRPr="008B74D4" w:rsidRDefault="005173E8" w:rsidP="005173E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 conformitate cu: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</w:p>
    <w:p w14:paraId="34674CF9" w14:textId="77777777" w:rsidR="005173E8" w:rsidRPr="008B74D4" w:rsidRDefault="005173E8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7A00C89E" w14:textId="77777777" w:rsidR="005173E8" w:rsidRPr="008B74D4" w:rsidRDefault="005173E8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Legea învățământului preuniversitar nr. 198 / 05.07.2023, cu modificările și completările ulterioare</w:t>
      </w:r>
    </w:p>
    <w:p w14:paraId="0B1D3F47" w14:textId="77777777" w:rsidR="005173E8" w:rsidRPr="008B74D4" w:rsidRDefault="006838A4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ME nr. 6224 / 04.09.2023 privind organizarea și funcționarea palatelor și cluburilor copiilor, cu modificările și completările ulterioare</w:t>
      </w:r>
    </w:p>
    <w:p w14:paraId="7C112D3A" w14:textId="77777777" w:rsidR="005173E8" w:rsidRPr="008B74D4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OME nr. 6223 din 2023 pentru aprobarea Metodologiei - cadru de organizare şi funcţionare a consiliului de administraţie din unităţile de învăţământ preuniversitar, cu modificările și completările ulterioare</w:t>
      </w:r>
    </w:p>
    <w:p w14:paraId="3A01113E" w14:textId="77777777" w:rsidR="005173E8" w:rsidRPr="008B74D4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55FF4513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D09C3AB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AA441D3" w14:textId="77777777" w:rsidR="005173E8" w:rsidRPr="00195B10" w:rsidRDefault="005173E8" w:rsidP="005173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14:paraId="4A7E192A" w14:textId="77777777" w:rsidR="005173E8" w:rsidRPr="00195B10" w:rsidRDefault="005173E8" w:rsidP="005173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4D26B7" w14:textId="5C3FA99B" w:rsidR="0028432A" w:rsidRDefault="005173E8" w:rsidP="0028432A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Art. 1.</w:t>
      </w:r>
      <w:r w:rsidRPr="00195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BAA">
        <w:rPr>
          <w:rFonts w:ascii="Times New Roman" w:eastAsia="Times New Roman" w:hAnsi="Times New Roman" w:cs="Times New Roman"/>
          <w:sz w:val="24"/>
          <w:szCs w:val="24"/>
        </w:rPr>
        <w:t xml:space="preserve">Se aprobă </w:t>
      </w:r>
      <w:r w:rsidR="0028432A">
        <w:rPr>
          <w:rFonts w:ascii="Times New Roman" w:eastAsia="Times New Roman" w:hAnsi="Times New Roman" w:cs="Times New Roman"/>
          <w:sz w:val="24"/>
          <w:szCs w:val="24"/>
        </w:rPr>
        <w:t>cerer</w:t>
      </w:r>
      <w:r w:rsidR="00326701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28432A">
        <w:rPr>
          <w:rFonts w:ascii="Times New Roman" w:eastAsia="Times New Roman" w:hAnsi="Times New Roman" w:cs="Times New Roman"/>
          <w:sz w:val="24"/>
          <w:szCs w:val="24"/>
        </w:rPr>
        <w:t xml:space="preserve"> depus</w:t>
      </w:r>
      <w:r w:rsidR="00326701">
        <w:rPr>
          <w:rFonts w:ascii="Times New Roman" w:eastAsia="Times New Roman" w:hAnsi="Times New Roman" w:cs="Times New Roman"/>
          <w:sz w:val="24"/>
          <w:szCs w:val="24"/>
        </w:rPr>
        <w:t>e</w:t>
      </w:r>
      <w:r w:rsidR="0028432A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A017AB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C22884">
        <w:rPr>
          <w:rFonts w:ascii="Times New Roman" w:eastAsia="Times New Roman" w:hAnsi="Times New Roman" w:cs="Times New Roman"/>
          <w:sz w:val="24"/>
          <w:szCs w:val="24"/>
        </w:rPr>
        <w:t>ă</w:t>
      </w:r>
      <w:r w:rsidR="00A017AB">
        <w:rPr>
          <w:rFonts w:ascii="Times New Roman" w:eastAsia="Times New Roman" w:hAnsi="Times New Roman" w:cs="Times New Roman"/>
          <w:sz w:val="24"/>
          <w:szCs w:val="24"/>
        </w:rPr>
        <w:t>tre</w:t>
      </w:r>
      <w:r w:rsidR="0028432A">
        <w:rPr>
          <w:rFonts w:ascii="Times New Roman" w:eastAsia="Times New Roman" w:hAnsi="Times New Roman" w:cs="Times New Roman"/>
          <w:sz w:val="24"/>
          <w:szCs w:val="24"/>
        </w:rPr>
        <w:t xml:space="preserve"> cadr</w:t>
      </w:r>
      <w:r w:rsidR="00326701">
        <w:rPr>
          <w:rFonts w:ascii="Times New Roman" w:eastAsia="Times New Roman" w:hAnsi="Times New Roman" w:cs="Times New Roman"/>
          <w:sz w:val="24"/>
          <w:szCs w:val="24"/>
        </w:rPr>
        <w:t>ele</w:t>
      </w:r>
      <w:r w:rsidR="0028432A">
        <w:rPr>
          <w:rFonts w:ascii="Times New Roman" w:eastAsia="Times New Roman" w:hAnsi="Times New Roman" w:cs="Times New Roman"/>
          <w:sz w:val="24"/>
          <w:szCs w:val="24"/>
        </w:rPr>
        <w:t xml:space="preserve"> didactic</w:t>
      </w:r>
      <w:r w:rsidR="00326701">
        <w:rPr>
          <w:rFonts w:ascii="Times New Roman" w:eastAsia="Times New Roman" w:hAnsi="Times New Roman" w:cs="Times New Roman"/>
          <w:sz w:val="24"/>
          <w:szCs w:val="24"/>
        </w:rPr>
        <w:t>e</w:t>
      </w:r>
      <w:r w:rsidR="0028432A">
        <w:rPr>
          <w:rFonts w:ascii="Times New Roman" w:eastAsia="Times New Roman" w:hAnsi="Times New Roman" w:cs="Times New Roman"/>
          <w:sz w:val="24"/>
          <w:szCs w:val="24"/>
        </w:rPr>
        <w:t xml:space="preserve"> solicitant</w:t>
      </w:r>
      <w:r w:rsidR="00326701">
        <w:rPr>
          <w:rFonts w:ascii="Times New Roman" w:eastAsia="Times New Roman" w:hAnsi="Times New Roman" w:cs="Times New Roman"/>
          <w:sz w:val="24"/>
          <w:szCs w:val="24"/>
        </w:rPr>
        <w:t>e</w:t>
      </w:r>
      <w:r w:rsidR="0028432A">
        <w:rPr>
          <w:rFonts w:ascii="Times New Roman" w:eastAsia="Times New Roman" w:hAnsi="Times New Roman" w:cs="Times New Roman"/>
          <w:sz w:val="24"/>
          <w:szCs w:val="24"/>
        </w:rPr>
        <w:t xml:space="preserve"> pentru </w:t>
      </w:r>
      <w:r w:rsidR="00326701">
        <w:rPr>
          <w:rFonts w:ascii="Times New Roman" w:eastAsia="Times New Roman" w:hAnsi="Times New Roman" w:cs="Times New Roman"/>
          <w:sz w:val="24"/>
          <w:szCs w:val="24"/>
        </w:rPr>
        <w:t>Acordul de princi</w:t>
      </w:r>
      <w:r w:rsidR="00C22884">
        <w:rPr>
          <w:rFonts w:ascii="Times New Roman" w:eastAsia="Times New Roman" w:hAnsi="Times New Roman" w:cs="Times New Roman"/>
          <w:sz w:val="24"/>
          <w:szCs w:val="24"/>
        </w:rPr>
        <w:t>piu</w:t>
      </w:r>
      <w:r w:rsidR="00326701">
        <w:rPr>
          <w:rFonts w:ascii="Times New Roman" w:eastAsia="Times New Roman" w:hAnsi="Times New Roman" w:cs="Times New Roman"/>
          <w:sz w:val="24"/>
          <w:szCs w:val="24"/>
        </w:rPr>
        <w:t xml:space="preserve"> pentru transfer consim</w:t>
      </w:r>
      <w:r w:rsidR="00C22884">
        <w:rPr>
          <w:rFonts w:ascii="Times New Roman" w:eastAsia="Times New Roman" w:hAnsi="Times New Roman" w:cs="Times New Roman"/>
          <w:sz w:val="24"/>
          <w:szCs w:val="24"/>
        </w:rPr>
        <w:t>ț</w:t>
      </w:r>
      <w:r w:rsidR="00326701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="00C22884">
        <w:rPr>
          <w:rFonts w:ascii="Times New Roman" w:eastAsia="Times New Roman" w:hAnsi="Times New Roman" w:cs="Times New Roman"/>
          <w:sz w:val="24"/>
          <w:szCs w:val="24"/>
        </w:rPr>
        <w:t>î</w:t>
      </w:r>
      <w:r w:rsidR="00326701">
        <w:rPr>
          <w:rFonts w:ascii="Times New Roman" w:eastAsia="Times New Roman" w:hAnsi="Times New Roman" w:cs="Times New Roman"/>
          <w:sz w:val="24"/>
          <w:szCs w:val="24"/>
        </w:rPr>
        <w:t>ntre unit</w:t>
      </w:r>
      <w:r w:rsidR="00C22884">
        <w:rPr>
          <w:rFonts w:ascii="Times New Roman" w:eastAsia="Times New Roman" w:hAnsi="Times New Roman" w:cs="Times New Roman"/>
          <w:sz w:val="24"/>
          <w:szCs w:val="24"/>
        </w:rPr>
        <w:t>ăț</w:t>
      </w:r>
      <w:r w:rsidR="00326701">
        <w:rPr>
          <w:rFonts w:ascii="Times New Roman" w:eastAsia="Times New Roman" w:hAnsi="Times New Roman" w:cs="Times New Roman"/>
          <w:sz w:val="24"/>
          <w:szCs w:val="24"/>
        </w:rPr>
        <w:t xml:space="preserve">ile de </w:t>
      </w:r>
      <w:r w:rsidR="00C22884">
        <w:rPr>
          <w:rFonts w:ascii="Times New Roman" w:eastAsia="Times New Roman" w:hAnsi="Times New Roman" w:cs="Times New Roman"/>
          <w:sz w:val="24"/>
          <w:szCs w:val="24"/>
        </w:rPr>
        <w:t>î</w:t>
      </w:r>
      <w:r w:rsidR="00326701">
        <w:rPr>
          <w:rFonts w:ascii="Times New Roman" w:eastAsia="Times New Roman" w:hAnsi="Times New Roman" w:cs="Times New Roman"/>
          <w:sz w:val="24"/>
          <w:szCs w:val="24"/>
        </w:rPr>
        <w:t>nv</w:t>
      </w:r>
      <w:r w:rsidR="00C22884">
        <w:rPr>
          <w:rFonts w:ascii="Times New Roman" w:eastAsia="Times New Roman" w:hAnsi="Times New Roman" w:cs="Times New Roman"/>
          <w:sz w:val="24"/>
          <w:szCs w:val="24"/>
        </w:rPr>
        <w:t>ăță</w:t>
      </w:r>
      <w:r w:rsidR="00326701">
        <w:rPr>
          <w:rFonts w:ascii="Times New Roman" w:eastAsia="Times New Roman" w:hAnsi="Times New Roman" w:cs="Times New Roman"/>
          <w:sz w:val="24"/>
          <w:szCs w:val="24"/>
        </w:rPr>
        <w:t>tam</w:t>
      </w:r>
      <w:r w:rsidR="00C22884">
        <w:rPr>
          <w:rFonts w:ascii="Times New Roman" w:eastAsia="Times New Roman" w:hAnsi="Times New Roman" w:cs="Times New Roman"/>
          <w:sz w:val="24"/>
          <w:szCs w:val="24"/>
        </w:rPr>
        <w:t>â</w:t>
      </w:r>
      <w:r w:rsidR="00326701">
        <w:rPr>
          <w:rFonts w:ascii="Times New Roman" w:eastAsia="Times New Roman" w:hAnsi="Times New Roman" w:cs="Times New Roman"/>
          <w:sz w:val="24"/>
          <w:szCs w:val="24"/>
        </w:rPr>
        <w:t>nt.</w:t>
      </w:r>
    </w:p>
    <w:p w14:paraId="29F5A826" w14:textId="16AE67DC" w:rsidR="0095072D" w:rsidRPr="00195B10" w:rsidRDefault="0095072D" w:rsidP="0028432A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 w:cs="Times New Roman"/>
          <w:sz w:val="24"/>
          <w:szCs w:val="24"/>
        </w:rPr>
        <w:t>2. Se aprob</w:t>
      </w:r>
      <w:r w:rsidR="00C22884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6701">
        <w:rPr>
          <w:rFonts w:ascii="Times New Roman" w:eastAsia="Times New Roman" w:hAnsi="Times New Roman" w:cs="Times New Roman"/>
          <w:sz w:val="24"/>
          <w:szCs w:val="24"/>
        </w:rPr>
        <w:t>Nomenclatorul Arhivistic al uni</w:t>
      </w:r>
      <w:r w:rsidR="00C22884">
        <w:rPr>
          <w:rFonts w:ascii="Times New Roman" w:eastAsia="Times New Roman" w:hAnsi="Times New Roman" w:cs="Times New Roman"/>
          <w:sz w:val="24"/>
          <w:szCs w:val="24"/>
        </w:rPr>
        <w:t>tăț</w:t>
      </w:r>
      <w:r w:rsidR="00326701">
        <w:rPr>
          <w:rFonts w:ascii="Times New Roman" w:eastAsia="Times New Roman" w:hAnsi="Times New Roman" w:cs="Times New Roman"/>
          <w:sz w:val="24"/>
          <w:szCs w:val="24"/>
        </w:rPr>
        <w:t>ii</w:t>
      </w:r>
      <w:r w:rsidR="00C22884">
        <w:rPr>
          <w:rFonts w:ascii="Times New Roman" w:eastAsia="Times New Roman" w:hAnsi="Times New Roman" w:cs="Times New Roman"/>
          <w:sz w:val="24"/>
          <w:szCs w:val="24"/>
        </w:rPr>
        <w:t xml:space="preserve"> de învățământ.</w:t>
      </w:r>
    </w:p>
    <w:p w14:paraId="2F72C5A6" w14:textId="77777777" w:rsidR="005173E8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7E62B4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1102B6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896E4A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062D84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54A28F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8F5B8E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7A6572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5A92771E" w14:textId="67032DBD" w:rsidR="00B43381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Președinte C.A.,</w:t>
      </w:r>
      <w:r w:rsidR="009501A2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                                                  Secretar C:A:,</w:t>
      </w:r>
    </w:p>
    <w:p w14:paraId="3FF09649" w14:textId="6A7B2AC4" w:rsidR="005173E8" w:rsidRPr="008B74D4" w:rsidRDefault="00B43381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Director,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</w:p>
    <w:p w14:paraId="3728258D" w14:textId="15CB289A" w:rsidR="005173E8" w:rsidRPr="00973501" w:rsidRDefault="009501A2" w:rsidP="009501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Prof. CRUCEANU Dorin-Mihail                                              Prof. CANDET Laura</w:t>
      </w:r>
    </w:p>
    <w:p w14:paraId="0DC19397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97FF6D4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E7D96CE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52E0E70D" w14:textId="77777777" w:rsidR="00E65A54" w:rsidRDefault="00E65A54" w:rsidP="00E65A54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337F712" w14:textId="6F18A1FE" w:rsidR="00E65A54" w:rsidRDefault="00E65A54" w:rsidP="00E65A54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Nr. 260 din 16.04.2026</w:t>
      </w:r>
    </w:p>
    <w:p w14:paraId="550E4222" w14:textId="77777777" w:rsidR="00E65A54" w:rsidRDefault="00E65A54" w:rsidP="00E65A54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(Hotărârea a fost adoptată cu un nr. de 9  voturi din 9 participanți)</w:t>
      </w:r>
    </w:p>
    <w:p w14:paraId="08E265D6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sectPr w:rsidR="00A23EAE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82EE8" w14:textId="77777777" w:rsidR="00ED6D9C" w:rsidRDefault="00ED6D9C">
      <w:pPr>
        <w:spacing w:after="0" w:line="240" w:lineRule="auto"/>
      </w:pPr>
      <w:r>
        <w:separator/>
      </w:r>
    </w:p>
  </w:endnote>
  <w:endnote w:type="continuationSeparator" w:id="0">
    <w:p w14:paraId="6C172C9F" w14:textId="77777777" w:rsidR="00ED6D9C" w:rsidRDefault="00ED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EBA2B" w14:textId="77777777" w:rsidR="00ED6D9C" w:rsidRDefault="00ED6D9C">
      <w:pPr>
        <w:spacing w:after="0" w:line="240" w:lineRule="auto"/>
      </w:pPr>
      <w:r>
        <w:separator/>
      </w:r>
    </w:p>
  </w:footnote>
  <w:footnote w:type="continuationSeparator" w:id="0">
    <w:p w14:paraId="1CBA3243" w14:textId="77777777" w:rsidR="00ED6D9C" w:rsidRDefault="00ED6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08DA6" w14:textId="77777777" w:rsidR="008F0EB8" w:rsidRDefault="00DA0F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eastAsia="ro-RO"/>
      </w:rPr>
      <w:drawing>
        <wp:inline distT="0" distB="0" distL="0" distR="0" wp14:anchorId="51475B31" wp14:editId="398239E6">
          <wp:extent cx="1543050" cy="4667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12158">
      <w:rPr>
        <w:color w:val="000000"/>
      </w:rPr>
      <w:tab/>
    </w:r>
    <w:r w:rsidR="00C12158">
      <w:rPr>
        <w:color w:val="000000"/>
      </w:rPr>
      <w:tab/>
    </w:r>
    <w:r w:rsidR="00C12158" w:rsidRPr="00DF19C9">
      <w:rPr>
        <w:rFonts w:ascii="Times New Roman" w:eastAsia="SimSun" w:hAnsi="Times New Roman" w:cs="Times New Roman"/>
        <w:noProof/>
        <w:lang w:eastAsia="ro-RO"/>
      </w:rPr>
      <w:drawing>
        <wp:inline distT="0" distB="0" distL="0" distR="0" wp14:anchorId="53F3F0E3" wp14:editId="506D277B">
          <wp:extent cx="2390775" cy="533400"/>
          <wp:effectExtent l="0" t="0" r="9525" b="0"/>
          <wp:docPr id="3" name="Picture 3" descr="logo_MEC_new_2025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_MEC_new_2025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74959"/>
    <w:multiLevelType w:val="multilevel"/>
    <w:tmpl w:val="016CF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8" w:hanging="1800"/>
      </w:pPr>
      <w:rPr>
        <w:rFonts w:hint="default"/>
      </w:rPr>
    </w:lvl>
  </w:abstractNum>
  <w:abstractNum w:abstractNumId="1" w15:restartNumberingAfterBreak="0">
    <w:nsid w:val="42F56FA7"/>
    <w:multiLevelType w:val="hybridMultilevel"/>
    <w:tmpl w:val="5372A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64B0D"/>
    <w:multiLevelType w:val="hybridMultilevel"/>
    <w:tmpl w:val="F8268FF6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8F92C53"/>
    <w:multiLevelType w:val="multilevel"/>
    <w:tmpl w:val="0EAAF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8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B8"/>
    <w:rsid w:val="000115D5"/>
    <w:rsid w:val="00013485"/>
    <w:rsid w:val="00013C63"/>
    <w:rsid w:val="0001702E"/>
    <w:rsid w:val="00021ACA"/>
    <w:rsid w:val="000263B7"/>
    <w:rsid w:val="00044D98"/>
    <w:rsid w:val="00046048"/>
    <w:rsid w:val="00046A2F"/>
    <w:rsid w:val="00065CCB"/>
    <w:rsid w:val="000665B8"/>
    <w:rsid w:val="000713BD"/>
    <w:rsid w:val="00073886"/>
    <w:rsid w:val="00075A60"/>
    <w:rsid w:val="00077D86"/>
    <w:rsid w:val="00085B33"/>
    <w:rsid w:val="000908F4"/>
    <w:rsid w:val="000912CF"/>
    <w:rsid w:val="00094ABE"/>
    <w:rsid w:val="000A1DBF"/>
    <w:rsid w:val="000A6596"/>
    <w:rsid w:val="000A770D"/>
    <w:rsid w:val="000B0318"/>
    <w:rsid w:val="000B4705"/>
    <w:rsid w:val="000B5829"/>
    <w:rsid w:val="000C4E71"/>
    <w:rsid w:val="000E03CE"/>
    <w:rsid w:val="000E27A7"/>
    <w:rsid w:val="000E3402"/>
    <w:rsid w:val="000F00E9"/>
    <w:rsid w:val="000F3A2F"/>
    <w:rsid w:val="000F63C0"/>
    <w:rsid w:val="001047AA"/>
    <w:rsid w:val="00104BF0"/>
    <w:rsid w:val="00110640"/>
    <w:rsid w:val="00122071"/>
    <w:rsid w:val="0012625E"/>
    <w:rsid w:val="00135931"/>
    <w:rsid w:val="0014088F"/>
    <w:rsid w:val="00143F3C"/>
    <w:rsid w:val="00144AA9"/>
    <w:rsid w:val="00154749"/>
    <w:rsid w:val="0015481E"/>
    <w:rsid w:val="0016247F"/>
    <w:rsid w:val="00173C5B"/>
    <w:rsid w:val="001747B8"/>
    <w:rsid w:val="00181947"/>
    <w:rsid w:val="001931BE"/>
    <w:rsid w:val="00195B10"/>
    <w:rsid w:val="001A1ABF"/>
    <w:rsid w:val="001A5D13"/>
    <w:rsid w:val="001A6613"/>
    <w:rsid w:val="001B1E6A"/>
    <w:rsid w:val="001B66C4"/>
    <w:rsid w:val="001B690D"/>
    <w:rsid w:val="001B7C44"/>
    <w:rsid w:val="001C1354"/>
    <w:rsid w:val="001C350B"/>
    <w:rsid w:val="001C7FBA"/>
    <w:rsid w:val="001D0D4E"/>
    <w:rsid w:val="001E067A"/>
    <w:rsid w:val="001E1BEA"/>
    <w:rsid w:val="001E2830"/>
    <w:rsid w:val="001E381D"/>
    <w:rsid w:val="001E5467"/>
    <w:rsid w:val="001E5B31"/>
    <w:rsid w:val="001F31F3"/>
    <w:rsid w:val="00200096"/>
    <w:rsid w:val="002010B1"/>
    <w:rsid w:val="002045F8"/>
    <w:rsid w:val="00206046"/>
    <w:rsid w:val="0020663A"/>
    <w:rsid w:val="002074F7"/>
    <w:rsid w:val="00222DE5"/>
    <w:rsid w:val="00223B5B"/>
    <w:rsid w:val="00233A63"/>
    <w:rsid w:val="00233BAA"/>
    <w:rsid w:val="00240998"/>
    <w:rsid w:val="00242A43"/>
    <w:rsid w:val="00242F54"/>
    <w:rsid w:val="00257324"/>
    <w:rsid w:val="00261760"/>
    <w:rsid w:val="00261D67"/>
    <w:rsid w:val="002816D0"/>
    <w:rsid w:val="002841FD"/>
    <w:rsid w:val="0028432A"/>
    <w:rsid w:val="00285E73"/>
    <w:rsid w:val="00291A78"/>
    <w:rsid w:val="00295692"/>
    <w:rsid w:val="002A0E23"/>
    <w:rsid w:val="002A5170"/>
    <w:rsid w:val="002C0232"/>
    <w:rsid w:val="002C5970"/>
    <w:rsid w:val="002D2B32"/>
    <w:rsid w:val="002D69CF"/>
    <w:rsid w:val="002E662C"/>
    <w:rsid w:val="002E6882"/>
    <w:rsid w:val="00300940"/>
    <w:rsid w:val="00300B9F"/>
    <w:rsid w:val="0030648B"/>
    <w:rsid w:val="003161B8"/>
    <w:rsid w:val="00325C24"/>
    <w:rsid w:val="00326701"/>
    <w:rsid w:val="00327BC6"/>
    <w:rsid w:val="003309B1"/>
    <w:rsid w:val="00331AC0"/>
    <w:rsid w:val="003329BD"/>
    <w:rsid w:val="003337DB"/>
    <w:rsid w:val="00346B0C"/>
    <w:rsid w:val="00347A84"/>
    <w:rsid w:val="00353F1A"/>
    <w:rsid w:val="00366888"/>
    <w:rsid w:val="00373D38"/>
    <w:rsid w:val="00375F21"/>
    <w:rsid w:val="00380EF2"/>
    <w:rsid w:val="00382925"/>
    <w:rsid w:val="00383C54"/>
    <w:rsid w:val="00385A8E"/>
    <w:rsid w:val="003916E3"/>
    <w:rsid w:val="00392199"/>
    <w:rsid w:val="003944C2"/>
    <w:rsid w:val="003A0226"/>
    <w:rsid w:val="003A0B3C"/>
    <w:rsid w:val="003A15CB"/>
    <w:rsid w:val="003A17D5"/>
    <w:rsid w:val="003A6070"/>
    <w:rsid w:val="003B047E"/>
    <w:rsid w:val="003B1AA9"/>
    <w:rsid w:val="003B56BF"/>
    <w:rsid w:val="003C7B1C"/>
    <w:rsid w:val="003E29B6"/>
    <w:rsid w:val="003E3361"/>
    <w:rsid w:val="003E55C4"/>
    <w:rsid w:val="003F1468"/>
    <w:rsid w:val="003F14BB"/>
    <w:rsid w:val="003F4050"/>
    <w:rsid w:val="00400429"/>
    <w:rsid w:val="00402AD6"/>
    <w:rsid w:val="00405393"/>
    <w:rsid w:val="00406957"/>
    <w:rsid w:val="0041165A"/>
    <w:rsid w:val="00421D17"/>
    <w:rsid w:val="0042682E"/>
    <w:rsid w:val="00434698"/>
    <w:rsid w:val="00435860"/>
    <w:rsid w:val="00436A64"/>
    <w:rsid w:val="00441415"/>
    <w:rsid w:val="0044272F"/>
    <w:rsid w:val="0044473B"/>
    <w:rsid w:val="00446285"/>
    <w:rsid w:val="00452B03"/>
    <w:rsid w:val="00473431"/>
    <w:rsid w:val="0047619E"/>
    <w:rsid w:val="00477A94"/>
    <w:rsid w:val="00492E33"/>
    <w:rsid w:val="004A12D5"/>
    <w:rsid w:val="004B3993"/>
    <w:rsid w:val="004C2E21"/>
    <w:rsid w:val="004D1CF8"/>
    <w:rsid w:val="004F2A41"/>
    <w:rsid w:val="004F5DCE"/>
    <w:rsid w:val="004F5F28"/>
    <w:rsid w:val="005116A2"/>
    <w:rsid w:val="005173E8"/>
    <w:rsid w:val="005175DC"/>
    <w:rsid w:val="00523A30"/>
    <w:rsid w:val="0052462B"/>
    <w:rsid w:val="005248BA"/>
    <w:rsid w:val="00530203"/>
    <w:rsid w:val="00533ADE"/>
    <w:rsid w:val="005376F2"/>
    <w:rsid w:val="00541131"/>
    <w:rsid w:val="0054195C"/>
    <w:rsid w:val="00557256"/>
    <w:rsid w:val="00560D62"/>
    <w:rsid w:val="00561C0B"/>
    <w:rsid w:val="00564F27"/>
    <w:rsid w:val="005656E0"/>
    <w:rsid w:val="00567E21"/>
    <w:rsid w:val="0057058F"/>
    <w:rsid w:val="00576470"/>
    <w:rsid w:val="00594296"/>
    <w:rsid w:val="00597F42"/>
    <w:rsid w:val="005A12D2"/>
    <w:rsid w:val="005A452F"/>
    <w:rsid w:val="005A5909"/>
    <w:rsid w:val="005A6D43"/>
    <w:rsid w:val="005B041C"/>
    <w:rsid w:val="005B0D34"/>
    <w:rsid w:val="005C12BB"/>
    <w:rsid w:val="005D0931"/>
    <w:rsid w:val="005D0D72"/>
    <w:rsid w:val="005D5245"/>
    <w:rsid w:val="005D7E09"/>
    <w:rsid w:val="005F0E6B"/>
    <w:rsid w:val="005F6B0A"/>
    <w:rsid w:val="00600B96"/>
    <w:rsid w:val="00604AF5"/>
    <w:rsid w:val="006119B3"/>
    <w:rsid w:val="00614058"/>
    <w:rsid w:val="006243A2"/>
    <w:rsid w:val="00624640"/>
    <w:rsid w:val="006266A8"/>
    <w:rsid w:val="0063507B"/>
    <w:rsid w:val="00641DB4"/>
    <w:rsid w:val="006426A1"/>
    <w:rsid w:val="00647416"/>
    <w:rsid w:val="00647446"/>
    <w:rsid w:val="00651464"/>
    <w:rsid w:val="00651ABE"/>
    <w:rsid w:val="00652E72"/>
    <w:rsid w:val="006538FE"/>
    <w:rsid w:val="006557AA"/>
    <w:rsid w:val="00656C9C"/>
    <w:rsid w:val="00660F0A"/>
    <w:rsid w:val="00671EE9"/>
    <w:rsid w:val="00673F61"/>
    <w:rsid w:val="00677E4C"/>
    <w:rsid w:val="006838A4"/>
    <w:rsid w:val="006841CB"/>
    <w:rsid w:val="006964E7"/>
    <w:rsid w:val="006A3C2E"/>
    <w:rsid w:val="006A7A50"/>
    <w:rsid w:val="006B0BC9"/>
    <w:rsid w:val="006B0FA0"/>
    <w:rsid w:val="006B3193"/>
    <w:rsid w:val="006B35C7"/>
    <w:rsid w:val="006B70A0"/>
    <w:rsid w:val="006C08C6"/>
    <w:rsid w:val="006D0E66"/>
    <w:rsid w:val="006E151F"/>
    <w:rsid w:val="006E1D3C"/>
    <w:rsid w:val="006E2609"/>
    <w:rsid w:val="006E5E11"/>
    <w:rsid w:val="007073C2"/>
    <w:rsid w:val="00707EE7"/>
    <w:rsid w:val="0071701E"/>
    <w:rsid w:val="007277A7"/>
    <w:rsid w:val="00733FD0"/>
    <w:rsid w:val="007341DB"/>
    <w:rsid w:val="007406B0"/>
    <w:rsid w:val="00741230"/>
    <w:rsid w:val="0075317B"/>
    <w:rsid w:val="00754712"/>
    <w:rsid w:val="00770D78"/>
    <w:rsid w:val="00772174"/>
    <w:rsid w:val="00781549"/>
    <w:rsid w:val="00790F06"/>
    <w:rsid w:val="00797201"/>
    <w:rsid w:val="007A4742"/>
    <w:rsid w:val="007A78AE"/>
    <w:rsid w:val="007B0BDE"/>
    <w:rsid w:val="007C316E"/>
    <w:rsid w:val="007C4AAF"/>
    <w:rsid w:val="007C5EDF"/>
    <w:rsid w:val="007C6C76"/>
    <w:rsid w:val="007D2179"/>
    <w:rsid w:val="007D2ADE"/>
    <w:rsid w:val="007D3A19"/>
    <w:rsid w:val="007D5C59"/>
    <w:rsid w:val="007E08BD"/>
    <w:rsid w:val="007E15DC"/>
    <w:rsid w:val="007E758A"/>
    <w:rsid w:val="007F23B0"/>
    <w:rsid w:val="007F2807"/>
    <w:rsid w:val="007F2F1C"/>
    <w:rsid w:val="007F3AD4"/>
    <w:rsid w:val="008015C7"/>
    <w:rsid w:val="00806870"/>
    <w:rsid w:val="00821C83"/>
    <w:rsid w:val="008550A9"/>
    <w:rsid w:val="00857BAF"/>
    <w:rsid w:val="008643DB"/>
    <w:rsid w:val="0086552E"/>
    <w:rsid w:val="0086687B"/>
    <w:rsid w:val="00883003"/>
    <w:rsid w:val="00884ED3"/>
    <w:rsid w:val="00887C27"/>
    <w:rsid w:val="0089318F"/>
    <w:rsid w:val="008A2822"/>
    <w:rsid w:val="008A2B0A"/>
    <w:rsid w:val="008B43AC"/>
    <w:rsid w:val="008B635D"/>
    <w:rsid w:val="008B74D4"/>
    <w:rsid w:val="008C6A12"/>
    <w:rsid w:val="008D6B0A"/>
    <w:rsid w:val="008D7340"/>
    <w:rsid w:val="008E0442"/>
    <w:rsid w:val="008E36B8"/>
    <w:rsid w:val="008E3A4A"/>
    <w:rsid w:val="008E46D3"/>
    <w:rsid w:val="008E5867"/>
    <w:rsid w:val="008F0979"/>
    <w:rsid w:val="008F0EB8"/>
    <w:rsid w:val="008F407F"/>
    <w:rsid w:val="00900C8E"/>
    <w:rsid w:val="00911ACD"/>
    <w:rsid w:val="009208C6"/>
    <w:rsid w:val="009234BB"/>
    <w:rsid w:val="00927575"/>
    <w:rsid w:val="009312C5"/>
    <w:rsid w:val="00935484"/>
    <w:rsid w:val="00947B8E"/>
    <w:rsid w:val="009501A2"/>
    <w:rsid w:val="0095072D"/>
    <w:rsid w:val="00957762"/>
    <w:rsid w:val="00963FC5"/>
    <w:rsid w:val="00970D1D"/>
    <w:rsid w:val="00973501"/>
    <w:rsid w:val="00975EC3"/>
    <w:rsid w:val="00980290"/>
    <w:rsid w:val="00981F9A"/>
    <w:rsid w:val="0099414F"/>
    <w:rsid w:val="009A1AF9"/>
    <w:rsid w:val="009A73F6"/>
    <w:rsid w:val="009B497E"/>
    <w:rsid w:val="009B6437"/>
    <w:rsid w:val="009C39C5"/>
    <w:rsid w:val="009C5EBB"/>
    <w:rsid w:val="009D2CAF"/>
    <w:rsid w:val="009D5990"/>
    <w:rsid w:val="009E3239"/>
    <w:rsid w:val="009F44A8"/>
    <w:rsid w:val="00A00637"/>
    <w:rsid w:val="00A017AB"/>
    <w:rsid w:val="00A072D4"/>
    <w:rsid w:val="00A109E0"/>
    <w:rsid w:val="00A11AD3"/>
    <w:rsid w:val="00A143C6"/>
    <w:rsid w:val="00A177EC"/>
    <w:rsid w:val="00A20262"/>
    <w:rsid w:val="00A230C9"/>
    <w:rsid w:val="00A23EAE"/>
    <w:rsid w:val="00A246EE"/>
    <w:rsid w:val="00A27029"/>
    <w:rsid w:val="00A32329"/>
    <w:rsid w:val="00A41A1E"/>
    <w:rsid w:val="00A52723"/>
    <w:rsid w:val="00A52F78"/>
    <w:rsid w:val="00A661DB"/>
    <w:rsid w:val="00A72A81"/>
    <w:rsid w:val="00A7384D"/>
    <w:rsid w:val="00A73E83"/>
    <w:rsid w:val="00A745E6"/>
    <w:rsid w:val="00A76E6E"/>
    <w:rsid w:val="00A84A60"/>
    <w:rsid w:val="00A85623"/>
    <w:rsid w:val="00A878C8"/>
    <w:rsid w:val="00A93368"/>
    <w:rsid w:val="00A971A1"/>
    <w:rsid w:val="00AA1660"/>
    <w:rsid w:val="00AA7350"/>
    <w:rsid w:val="00AA7A6F"/>
    <w:rsid w:val="00AB52A5"/>
    <w:rsid w:val="00AB54F2"/>
    <w:rsid w:val="00AB6449"/>
    <w:rsid w:val="00AB6EC3"/>
    <w:rsid w:val="00AB7112"/>
    <w:rsid w:val="00AB7877"/>
    <w:rsid w:val="00AC27F9"/>
    <w:rsid w:val="00AC52FF"/>
    <w:rsid w:val="00AD1D96"/>
    <w:rsid w:val="00AD2694"/>
    <w:rsid w:val="00AD2F5A"/>
    <w:rsid w:val="00AD3A8B"/>
    <w:rsid w:val="00AD7F58"/>
    <w:rsid w:val="00AE0F37"/>
    <w:rsid w:val="00AE2A94"/>
    <w:rsid w:val="00AE2E70"/>
    <w:rsid w:val="00AE4D77"/>
    <w:rsid w:val="00B0695E"/>
    <w:rsid w:val="00B06A49"/>
    <w:rsid w:val="00B14433"/>
    <w:rsid w:val="00B15CE7"/>
    <w:rsid w:val="00B177E3"/>
    <w:rsid w:val="00B20940"/>
    <w:rsid w:val="00B2601C"/>
    <w:rsid w:val="00B263ED"/>
    <w:rsid w:val="00B279CE"/>
    <w:rsid w:val="00B34D66"/>
    <w:rsid w:val="00B41CD0"/>
    <w:rsid w:val="00B43381"/>
    <w:rsid w:val="00B43518"/>
    <w:rsid w:val="00B452C3"/>
    <w:rsid w:val="00B6127A"/>
    <w:rsid w:val="00B80BF2"/>
    <w:rsid w:val="00B86732"/>
    <w:rsid w:val="00B9055C"/>
    <w:rsid w:val="00BA095F"/>
    <w:rsid w:val="00BA3C06"/>
    <w:rsid w:val="00BA59DC"/>
    <w:rsid w:val="00BB368F"/>
    <w:rsid w:val="00BB3E88"/>
    <w:rsid w:val="00BB7B62"/>
    <w:rsid w:val="00BB7FF1"/>
    <w:rsid w:val="00BC0E7B"/>
    <w:rsid w:val="00BC1396"/>
    <w:rsid w:val="00BC3B69"/>
    <w:rsid w:val="00BC74D7"/>
    <w:rsid w:val="00BD317D"/>
    <w:rsid w:val="00BD36AB"/>
    <w:rsid w:val="00BD7239"/>
    <w:rsid w:val="00BE3BE5"/>
    <w:rsid w:val="00BE739A"/>
    <w:rsid w:val="00BF1D54"/>
    <w:rsid w:val="00BF4A0D"/>
    <w:rsid w:val="00BF56B8"/>
    <w:rsid w:val="00BF5CC1"/>
    <w:rsid w:val="00C02838"/>
    <w:rsid w:val="00C03D97"/>
    <w:rsid w:val="00C04698"/>
    <w:rsid w:val="00C10F30"/>
    <w:rsid w:val="00C12158"/>
    <w:rsid w:val="00C137F6"/>
    <w:rsid w:val="00C15058"/>
    <w:rsid w:val="00C21995"/>
    <w:rsid w:val="00C22884"/>
    <w:rsid w:val="00C4187E"/>
    <w:rsid w:val="00C435EC"/>
    <w:rsid w:val="00C54303"/>
    <w:rsid w:val="00C63DF2"/>
    <w:rsid w:val="00C64031"/>
    <w:rsid w:val="00C81D4B"/>
    <w:rsid w:val="00C826C7"/>
    <w:rsid w:val="00C862AC"/>
    <w:rsid w:val="00C86620"/>
    <w:rsid w:val="00C90849"/>
    <w:rsid w:val="00C92020"/>
    <w:rsid w:val="00C9452F"/>
    <w:rsid w:val="00C94888"/>
    <w:rsid w:val="00CA1854"/>
    <w:rsid w:val="00CA1C64"/>
    <w:rsid w:val="00CA371E"/>
    <w:rsid w:val="00CB1447"/>
    <w:rsid w:val="00CB4BE8"/>
    <w:rsid w:val="00CC7A40"/>
    <w:rsid w:val="00CD0A80"/>
    <w:rsid w:val="00CE46A2"/>
    <w:rsid w:val="00CE5F4C"/>
    <w:rsid w:val="00CE75FF"/>
    <w:rsid w:val="00D00A34"/>
    <w:rsid w:val="00D10217"/>
    <w:rsid w:val="00D10659"/>
    <w:rsid w:val="00D260B4"/>
    <w:rsid w:val="00D264C1"/>
    <w:rsid w:val="00D30838"/>
    <w:rsid w:val="00D33374"/>
    <w:rsid w:val="00D3754F"/>
    <w:rsid w:val="00D425E6"/>
    <w:rsid w:val="00D4380E"/>
    <w:rsid w:val="00D474BC"/>
    <w:rsid w:val="00D47B75"/>
    <w:rsid w:val="00D54468"/>
    <w:rsid w:val="00D54CC0"/>
    <w:rsid w:val="00D57278"/>
    <w:rsid w:val="00D57485"/>
    <w:rsid w:val="00D71D07"/>
    <w:rsid w:val="00D83E26"/>
    <w:rsid w:val="00D844E4"/>
    <w:rsid w:val="00D85A80"/>
    <w:rsid w:val="00DA0FBC"/>
    <w:rsid w:val="00DB0650"/>
    <w:rsid w:val="00DB0D42"/>
    <w:rsid w:val="00DB3207"/>
    <w:rsid w:val="00DB3284"/>
    <w:rsid w:val="00DD5B4F"/>
    <w:rsid w:val="00DD75D4"/>
    <w:rsid w:val="00DD79CB"/>
    <w:rsid w:val="00DE3627"/>
    <w:rsid w:val="00DE4111"/>
    <w:rsid w:val="00DE5F27"/>
    <w:rsid w:val="00DE6CD4"/>
    <w:rsid w:val="00DF0778"/>
    <w:rsid w:val="00DF2FA8"/>
    <w:rsid w:val="00DF62D4"/>
    <w:rsid w:val="00E119DB"/>
    <w:rsid w:val="00E12D4E"/>
    <w:rsid w:val="00E20B5C"/>
    <w:rsid w:val="00E22180"/>
    <w:rsid w:val="00E23DF9"/>
    <w:rsid w:val="00E262C6"/>
    <w:rsid w:val="00E27E1A"/>
    <w:rsid w:val="00E31704"/>
    <w:rsid w:val="00E31D92"/>
    <w:rsid w:val="00E36187"/>
    <w:rsid w:val="00E363E6"/>
    <w:rsid w:val="00E42417"/>
    <w:rsid w:val="00E42BF4"/>
    <w:rsid w:val="00E443EB"/>
    <w:rsid w:val="00E56D71"/>
    <w:rsid w:val="00E6346A"/>
    <w:rsid w:val="00E637C5"/>
    <w:rsid w:val="00E65A54"/>
    <w:rsid w:val="00E7798C"/>
    <w:rsid w:val="00E82931"/>
    <w:rsid w:val="00E8343B"/>
    <w:rsid w:val="00E861AF"/>
    <w:rsid w:val="00E93E42"/>
    <w:rsid w:val="00EA58DF"/>
    <w:rsid w:val="00EA7794"/>
    <w:rsid w:val="00EB0CB2"/>
    <w:rsid w:val="00EB5362"/>
    <w:rsid w:val="00ED6D9C"/>
    <w:rsid w:val="00ED6DDD"/>
    <w:rsid w:val="00EE3775"/>
    <w:rsid w:val="00EE444E"/>
    <w:rsid w:val="00EE71AD"/>
    <w:rsid w:val="00EE7650"/>
    <w:rsid w:val="00EF5393"/>
    <w:rsid w:val="00F0398C"/>
    <w:rsid w:val="00F04CAE"/>
    <w:rsid w:val="00F05C57"/>
    <w:rsid w:val="00F17925"/>
    <w:rsid w:val="00F22709"/>
    <w:rsid w:val="00F312F0"/>
    <w:rsid w:val="00F47DA9"/>
    <w:rsid w:val="00F56143"/>
    <w:rsid w:val="00F60629"/>
    <w:rsid w:val="00F70EE2"/>
    <w:rsid w:val="00F7197D"/>
    <w:rsid w:val="00F753F3"/>
    <w:rsid w:val="00F76EF5"/>
    <w:rsid w:val="00F802E6"/>
    <w:rsid w:val="00F83E8F"/>
    <w:rsid w:val="00F8401B"/>
    <w:rsid w:val="00F87483"/>
    <w:rsid w:val="00F917D9"/>
    <w:rsid w:val="00F93F5C"/>
    <w:rsid w:val="00F96FE3"/>
    <w:rsid w:val="00F97D7F"/>
    <w:rsid w:val="00FA0F44"/>
    <w:rsid w:val="00FA3511"/>
    <w:rsid w:val="00FB20BD"/>
    <w:rsid w:val="00FB3FE0"/>
    <w:rsid w:val="00FB734E"/>
    <w:rsid w:val="00FB7EA2"/>
    <w:rsid w:val="00FC3FC0"/>
    <w:rsid w:val="00FC6690"/>
    <w:rsid w:val="00FD01F6"/>
    <w:rsid w:val="00FD3244"/>
    <w:rsid w:val="00FE1C99"/>
    <w:rsid w:val="00FE25E5"/>
    <w:rsid w:val="00FE2DDF"/>
    <w:rsid w:val="00FE35FD"/>
    <w:rsid w:val="00FF4B90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15960"/>
  <w15:docId w15:val="{6E376552-DC0F-4570-8E72-0DF6C137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42BF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1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5E11"/>
    <w:pPr>
      <w:ind w:left="720"/>
      <w:contextualSpacing/>
    </w:pPr>
  </w:style>
  <w:style w:type="paragraph" w:customStyle="1" w:styleId="Default">
    <w:name w:val="Default"/>
    <w:rsid w:val="000E3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3C5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158"/>
  </w:style>
  <w:style w:type="paragraph" w:styleId="Footer">
    <w:name w:val="footer"/>
    <w:basedOn w:val="Normal"/>
    <w:link w:val="FooterChar"/>
    <w:uiPriority w:val="99"/>
    <w:unhideWhenUsed/>
    <w:rsid w:val="00C1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Ciprian</dc:creator>
  <cp:lastModifiedBy>Secretariat</cp:lastModifiedBy>
  <cp:revision>12</cp:revision>
  <cp:lastPrinted>2026-04-16T08:23:00Z</cp:lastPrinted>
  <dcterms:created xsi:type="dcterms:W3CDTF">2025-11-12T08:13:00Z</dcterms:created>
  <dcterms:modified xsi:type="dcterms:W3CDTF">2026-04-16T08:24:00Z</dcterms:modified>
</cp:coreProperties>
</file>